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92E14" w14:textId="77777777" w:rsidR="00A93124" w:rsidRDefault="00A93124" w:rsidP="00555EF7">
      <w:pPr>
        <w:jc w:val="center"/>
        <w:rPr>
          <w:rFonts w:ascii="Arial" w:hAnsi="Arial" w:cs="Arial"/>
        </w:rPr>
      </w:pPr>
    </w:p>
    <w:p w14:paraId="7E799E03" w14:textId="77777777" w:rsidR="00A5253F" w:rsidRPr="00F3514F" w:rsidRDefault="00A5253F" w:rsidP="00A5253F">
      <w:pPr>
        <w:jc w:val="center"/>
        <w:rPr>
          <w:rFonts w:ascii="Arial" w:hAnsi="Arial" w:cs="Arial"/>
          <w:b/>
          <w:sz w:val="72"/>
          <w:szCs w:val="72"/>
        </w:rPr>
      </w:pPr>
      <w:r w:rsidRPr="00F3514F">
        <w:rPr>
          <w:rFonts w:ascii="Arial" w:hAnsi="Arial" w:cs="Arial"/>
          <w:b/>
          <w:sz w:val="72"/>
          <w:szCs w:val="72"/>
        </w:rPr>
        <w:t>Trinity Specialist College</w:t>
      </w:r>
    </w:p>
    <w:p w14:paraId="1AAFD6BF" w14:textId="77777777" w:rsidR="00A5253F" w:rsidRPr="00A5253F" w:rsidRDefault="00A5253F" w:rsidP="00A5253F">
      <w:pPr>
        <w:jc w:val="center"/>
        <w:rPr>
          <w:rFonts w:ascii="Arial" w:hAnsi="Arial" w:cs="Arial"/>
          <w:b/>
          <w:sz w:val="40"/>
          <w:szCs w:val="40"/>
        </w:rPr>
      </w:pPr>
      <w:r w:rsidRPr="00A5253F">
        <w:rPr>
          <w:rFonts w:ascii="Arial" w:hAnsi="Arial" w:cs="Arial"/>
          <w:b/>
          <w:sz w:val="40"/>
          <w:szCs w:val="40"/>
        </w:rPr>
        <w:t>Charging and Remissions Policy</w:t>
      </w:r>
    </w:p>
    <w:p w14:paraId="66CE2863" w14:textId="77777777" w:rsidR="00A5253F" w:rsidRPr="00605060" w:rsidRDefault="00A5253F" w:rsidP="00A5253F">
      <w:pPr>
        <w:jc w:val="center"/>
        <w:rPr>
          <w:b/>
          <w:sz w:val="40"/>
          <w:szCs w:val="40"/>
        </w:rPr>
      </w:pPr>
    </w:p>
    <w:p w14:paraId="0DF0575A" w14:textId="77777777" w:rsidR="00A5253F" w:rsidRPr="00F3514F" w:rsidRDefault="00A5253F" w:rsidP="00A5253F">
      <w:pPr>
        <w:jc w:val="center"/>
        <w:rPr>
          <w:rFonts w:ascii="Arial" w:hAnsi="Arial" w:cs="Arial"/>
          <w:b/>
          <w:sz w:val="48"/>
          <w:szCs w:val="48"/>
        </w:rPr>
      </w:pPr>
      <w:r w:rsidRPr="00F3514F">
        <w:rPr>
          <w:rFonts w:ascii="Arial" w:hAnsi="Arial" w:cs="Arial"/>
          <w:noProof/>
        </w:rPr>
        <w:drawing>
          <wp:anchor distT="0" distB="0" distL="114300" distR="114300" simplePos="0" relativeHeight="251659264" behindDoc="1" locked="0" layoutInCell="1" allowOverlap="1" wp14:anchorId="6CC17F80" wp14:editId="5645336E">
            <wp:simplePos x="0" y="0"/>
            <wp:positionH relativeFrom="column">
              <wp:posOffset>838200</wp:posOffset>
            </wp:positionH>
            <wp:positionV relativeFrom="paragraph">
              <wp:posOffset>97155</wp:posOffset>
            </wp:positionV>
            <wp:extent cx="4585335" cy="1962150"/>
            <wp:effectExtent l="0" t="0" r="5715" b="0"/>
            <wp:wrapTight wrapText="bothSides">
              <wp:wrapPolygon edited="0">
                <wp:start x="0" y="0"/>
                <wp:lineTo x="0" y="21390"/>
                <wp:lineTo x="21537" y="21390"/>
                <wp:lineTo x="21537" y="0"/>
                <wp:lineTo x="0" y="0"/>
              </wp:wrapPolygon>
            </wp:wrapTight>
            <wp:docPr id="2" name="Picture 2" descr="C:\Users\goodwin\Desktop\167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odwin\Desktop\16720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5335"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53D50F" w14:textId="77777777" w:rsidR="00A5253F" w:rsidRPr="00F3514F" w:rsidRDefault="00A5253F" w:rsidP="00A5253F">
      <w:pPr>
        <w:jc w:val="center"/>
        <w:rPr>
          <w:rFonts w:ascii="Arial" w:hAnsi="Arial" w:cs="Arial"/>
          <w:b/>
          <w:sz w:val="48"/>
          <w:szCs w:val="48"/>
        </w:rPr>
      </w:pPr>
    </w:p>
    <w:p w14:paraId="23219796" w14:textId="77777777" w:rsidR="00A5253F" w:rsidRPr="00F3514F" w:rsidRDefault="00A5253F" w:rsidP="00A5253F">
      <w:pPr>
        <w:jc w:val="center"/>
        <w:rPr>
          <w:rFonts w:ascii="Arial" w:hAnsi="Arial" w:cs="Arial"/>
          <w:b/>
          <w:sz w:val="48"/>
          <w:szCs w:val="48"/>
        </w:rPr>
      </w:pPr>
    </w:p>
    <w:tbl>
      <w:tblPr>
        <w:tblpPr w:leftFromText="180" w:rightFromText="180" w:vertAnchor="text" w:horzAnchor="margin" w:tblpY="2090"/>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028"/>
      </w:tblGrid>
      <w:tr w:rsidR="00A5253F" w:rsidRPr="00F3514F" w14:paraId="79EAEE53" w14:textId="77777777" w:rsidTr="00862927">
        <w:trPr>
          <w:trHeight w:val="519"/>
        </w:trPr>
        <w:tc>
          <w:tcPr>
            <w:tcW w:w="4928" w:type="dxa"/>
            <w:shd w:val="clear" w:color="auto" w:fill="auto"/>
            <w:vAlign w:val="center"/>
          </w:tcPr>
          <w:p w14:paraId="5AC127FD" w14:textId="77777777" w:rsidR="00A5253F" w:rsidRPr="00F3514F" w:rsidRDefault="00A5253F" w:rsidP="00862927">
            <w:pPr>
              <w:rPr>
                <w:rFonts w:ascii="Arial" w:hAnsi="Arial" w:cs="Arial"/>
                <w:b/>
              </w:rPr>
            </w:pPr>
            <w:r w:rsidRPr="00F3514F">
              <w:rPr>
                <w:rFonts w:ascii="Arial" w:hAnsi="Arial" w:cs="Arial"/>
                <w:b/>
              </w:rPr>
              <w:t>Policy reviewed</w:t>
            </w:r>
          </w:p>
        </w:tc>
        <w:tc>
          <w:tcPr>
            <w:tcW w:w="5028" w:type="dxa"/>
            <w:shd w:val="clear" w:color="auto" w:fill="auto"/>
            <w:vAlign w:val="center"/>
          </w:tcPr>
          <w:p w14:paraId="3F27EE3A" w14:textId="72E3102F" w:rsidR="00A5253F" w:rsidRPr="00F3514F" w:rsidRDefault="00653519" w:rsidP="00862927">
            <w:pPr>
              <w:rPr>
                <w:rFonts w:ascii="Arial" w:hAnsi="Arial" w:cs="Arial"/>
              </w:rPr>
            </w:pPr>
            <w:r>
              <w:rPr>
                <w:rFonts w:ascii="Arial" w:hAnsi="Arial" w:cs="Arial"/>
              </w:rPr>
              <w:t>March 2021</w:t>
            </w:r>
          </w:p>
        </w:tc>
      </w:tr>
      <w:tr w:rsidR="00A5253F" w:rsidRPr="00F3514F" w14:paraId="4A9D559B" w14:textId="77777777" w:rsidTr="00862927">
        <w:trPr>
          <w:trHeight w:val="519"/>
        </w:trPr>
        <w:tc>
          <w:tcPr>
            <w:tcW w:w="4928" w:type="dxa"/>
            <w:shd w:val="clear" w:color="auto" w:fill="auto"/>
            <w:vAlign w:val="center"/>
          </w:tcPr>
          <w:p w14:paraId="44C5DC64" w14:textId="77777777" w:rsidR="00A5253F" w:rsidRPr="00F3514F" w:rsidRDefault="00A5253F" w:rsidP="00862927">
            <w:pPr>
              <w:rPr>
                <w:rFonts w:ascii="Arial" w:hAnsi="Arial" w:cs="Arial"/>
                <w:b/>
              </w:rPr>
            </w:pPr>
            <w:r w:rsidRPr="00F3514F">
              <w:rPr>
                <w:rFonts w:ascii="Arial" w:hAnsi="Arial" w:cs="Arial"/>
                <w:b/>
              </w:rPr>
              <w:t>Date for next review</w:t>
            </w:r>
          </w:p>
        </w:tc>
        <w:tc>
          <w:tcPr>
            <w:tcW w:w="5028" w:type="dxa"/>
            <w:shd w:val="clear" w:color="auto" w:fill="auto"/>
            <w:vAlign w:val="center"/>
          </w:tcPr>
          <w:p w14:paraId="75A4B414" w14:textId="23AF1129" w:rsidR="00A5253F" w:rsidRPr="00F3514F" w:rsidRDefault="00653519" w:rsidP="00862927">
            <w:pPr>
              <w:rPr>
                <w:rFonts w:ascii="Arial" w:hAnsi="Arial" w:cs="Arial"/>
              </w:rPr>
            </w:pPr>
            <w:r>
              <w:rPr>
                <w:rFonts w:ascii="Arial" w:hAnsi="Arial" w:cs="Arial"/>
              </w:rPr>
              <w:t>March</w:t>
            </w:r>
            <w:r w:rsidR="00A5253F" w:rsidRPr="00F3514F">
              <w:rPr>
                <w:rFonts w:ascii="Arial" w:hAnsi="Arial" w:cs="Arial"/>
              </w:rPr>
              <w:t xml:space="preserve"> 202</w:t>
            </w:r>
            <w:r>
              <w:rPr>
                <w:rFonts w:ascii="Arial" w:hAnsi="Arial" w:cs="Arial"/>
              </w:rPr>
              <w:t>2</w:t>
            </w:r>
          </w:p>
        </w:tc>
      </w:tr>
      <w:tr w:rsidR="00A5253F" w:rsidRPr="00F3514F" w14:paraId="550B6004" w14:textId="77777777" w:rsidTr="00862927">
        <w:trPr>
          <w:trHeight w:val="519"/>
        </w:trPr>
        <w:tc>
          <w:tcPr>
            <w:tcW w:w="4928" w:type="dxa"/>
            <w:shd w:val="clear" w:color="auto" w:fill="auto"/>
            <w:vAlign w:val="center"/>
          </w:tcPr>
          <w:p w14:paraId="10E9FC58" w14:textId="77777777" w:rsidR="00A5253F" w:rsidRPr="00F3514F" w:rsidRDefault="00A5253F" w:rsidP="00862927">
            <w:pPr>
              <w:rPr>
                <w:rFonts w:ascii="Arial" w:hAnsi="Arial" w:cs="Arial"/>
                <w:b/>
              </w:rPr>
            </w:pPr>
          </w:p>
          <w:p w14:paraId="7B82780F" w14:textId="77777777" w:rsidR="00A5253F" w:rsidRPr="00F3514F" w:rsidRDefault="00A5253F" w:rsidP="00862927">
            <w:pPr>
              <w:rPr>
                <w:rFonts w:ascii="Arial" w:hAnsi="Arial" w:cs="Arial"/>
                <w:b/>
              </w:rPr>
            </w:pPr>
            <w:r w:rsidRPr="00F3514F">
              <w:rPr>
                <w:rFonts w:ascii="Arial" w:hAnsi="Arial" w:cs="Arial"/>
                <w:b/>
              </w:rPr>
              <w:t>Signed by Chair of Trustees:</w:t>
            </w:r>
          </w:p>
        </w:tc>
        <w:tc>
          <w:tcPr>
            <w:tcW w:w="5028" w:type="dxa"/>
            <w:shd w:val="clear" w:color="auto" w:fill="auto"/>
            <w:vAlign w:val="center"/>
          </w:tcPr>
          <w:p w14:paraId="5744CB36" w14:textId="77777777" w:rsidR="00A5253F" w:rsidRPr="00F3514F" w:rsidRDefault="00A5253F" w:rsidP="00862927">
            <w:pPr>
              <w:rPr>
                <w:rFonts w:ascii="Arial" w:hAnsi="Arial" w:cs="Arial"/>
              </w:rPr>
            </w:pPr>
          </w:p>
          <w:p w14:paraId="0534C8E3" w14:textId="77777777" w:rsidR="00A5253F" w:rsidRPr="00F3514F" w:rsidRDefault="00A5253F" w:rsidP="00862927">
            <w:pPr>
              <w:jc w:val="center"/>
              <w:rPr>
                <w:rFonts w:ascii="Arial" w:hAnsi="Arial" w:cs="Arial"/>
              </w:rPr>
            </w:pPr>
          </w:p>
        </w:tc>
      </w:tr>
    </w:tbl>
    <w:p w14:paraId="306F5218" w14:textId="77777777" w:rsidR="00A5253F" w:rsidRDefault="00A5253F" w:rsidP="00A5253F">
      <w:pPr>
        <w:autoSpaceDE w:val="0"/>
        <w:autoSpaceDN w:val="0"/>
        <w:adjustRightInd w:val="0"/>
        <w:jc w:val="center"/>
        <w:rPr>
          <w:rFonts w:ascii="Arial" w:hAnsi="Arial" w:cs="Arial"/>
          <w:b/>
          <w:bCs/>
          <w:sz w:val="28"/>
          <w:szCs w:val="28"/>
        </w:rPr>
      </w:pPr>
    </w:p>
    <w:p w14:paraId="39AD37FD" w14:textId="77777777" w:rsidR="00A5253F" w:rsidRDefault="00A5253F" w:rsidP="00A5253F">
      <w:pPr>
        <w:autoSpaceDE w:val="0"/>
        <w:autoSpaceDN w:val="0"/>
        <w:adjustRightInd w:val="0"/>
        <w:jc w:val="center"/>
        <w:rPr>
          <w:rFonts w:ascii="Arial" w:hAnsi="Arial" w:cs="Arial"/>
          <w:b/>
          <w:bCs/>
          <w:sz w:val="28"/>
          <w:szCs w:val="28"/>
        </w:rPr>
      </w:pPr>
    </w:p>
    <w:p w14:paraId="4549B383" w14:textId="77777777" w:rsidR="00A5253F" w:rsidRDefault="00A5253F" w:rsidP="00A5253F">
      <w:pPr>
        <w:autoSpaceDE w:val="0"/>
        <w:autoSpaceDN w:val="0"/>
        <w:adjustRightInd w:val="0"/>
        <w:jc w:val="center"/>
        <w:rPr>
          <w:rFonts w:ascii="Arial" w:hAnsi="Arial" w:cs="Arial"/>
          <w:b/>
          <w:bCs/>
          <w:sz w:val="28"/>
          <w:szCs w:val="28"/>
        </w:rPr>
      </w:pPr>
    </w:p>
    <w:p w14:paraId="377870D2" w14:textId="77777777" w:rsidR="00A5253F" w:rsidRDefault="00A5253F" w:rsidP="00A5253F">
      <w:pPr>
        <w:autoSpaceDE w:val="0"/>
        <w:autoSpaceDN w:val="0"/>
        <w:adjustRightInd w:val="0"/>
        <w:rPr>
          <w:rFonts w:ascii="Arial" w:hAnsi="Arial" w:cs="Arial"/>
          <w:b/>
          <w:bCs/>
        </w:rPr>
      </w:pPr>
    </w:p>
    <w:p w14:paraId="228D0607" w14:textId="77777777" w:rsidR="00A5253F" w:rsidRDefault="00A5253F" w:rsidP="00A5253F">
      <w:pPr>
        <w:autoSpaceDE w:val="0"/>
        <w:autoSpaceDN w:val="0"/>
        <w:adjustRightInd w:val="0"/>
        <w:rPr>
          <w:rFonts w:ascii="Arial" w:hAnsi="Arial" w:cs="Arial"/>
          <w:b/>
          <w:bCs/>
        </w:rPr>
      </w:pPr>
    </w:p>
    <w:p w14:paraId="172CF6F0" w14:textId="77777777" w:rsidR="00A5253F" w:rsidRDefault="00A5253F" w:rsidP="00A5253F">
      <w:pPr>
        <w:autoSpaceDE w:val="0"/>
        <w:autoSpaceDN w:val="0"/>
        <w:adjustRightInd w:val="0"/>
        <w:rPr>
          <w:rFonts w:ascii="Arial" w:hAnsi="Arial" w:cs="Arial"/>
          <w:b/>
          <w:bCs/>
        </w:rPr>
      </w:pPr>
    </w:p>
    <w:p w14:paraId="330A1819" w14:textId="77777777" w:rsidR="00A5253F" w:rsidRDefault="00A5253F" w:rsidP="00A5253F">
      <w:pPr>
        <w:autoSpaceDE w:val="0"/>
        <w:autoSpaceDN w:val="0"/>
        <w:adjustRightInd w:val="0"/>
        <w:rPr>
          <w:rFonts w:ascii="Arial" w:hAnsi="Arial" w:cs="Arial"/>
          <w:b/>
          <w:bCs/>
        </w:rPr>
      </w:pPr>
    </w:p>
    <w:p w14:paraId="254B58CA" w14:textId="77777777" w:rsidR="00A5253F" w:rsidRDefault="00A5253F" w:rsidP="00A5253F">
      <w:pPr>
        <w:autoSpaceDE w:val="0"/>
        <w:autoSpaceDN w:val="0"/>
        <w:adjustRightInd w:val="0"/>
        <w:rPr>
          <w:rFonts w:ascii="Arial" w:hAnsi="Arial" w:cs="Arial"/>
          <w:b/>
          <w:bCs/>
        </w:rPr>
      </w:pPr>
    </w:p>
    <w:p w14:paraId="569A11D3" w14:textId="77777777" w:rsidR="00A93124" w:rsidRPr="000F05F6" w:rsidRDefault="00A93124" w:rsidP="00555EF7">
      <w:pPr>
        <w:jc w:val="center"/>
        <w:rPr>
          <w:rFonts w:ascii="Arial" w:hAnsi="Arial" w:cs="Arial"/>
        </w:rPr>
      </w:pPr>
    </w:p>
    <w:p w14:paraId="6FAAC0B0" w14:textId="77777777" w:rsidR="00AF2582" w:rsidRDefault="00AF2582" w:rsidP="00555EF7">
      <w:pPr>
        <w:jc w:val="center"/>
        <w:rPr>
          <w:rFonts w:ascii="Arial" w:hAnsi="Arial" w:cs="Arial"/>
          <w:b/>
          <w:sz w:val="28"/>
          <w:szCs w:val="28"/>
          <w:u w:val="single"/>
        </w:rPr>
      </w:pPr>
    </w:p>
    <w:p w14:paraId="04AF1581" w14:textId="77777777" w:rsidR="00A5253F" w:rsidRDefault="00A5253F" w:rsidP="00555EF7">
      <w:pPr>
        <w:jc w:val="center"/>
        <w:rPr>
          <w:rFonts w:ascii="Arial" w:hAnsi="Arial" w:cs="Arial"/>
          <w:b/>
          <w:sz w:val="28"/>
          <w:szCs w:val="28"/>
          <w:u w:val="single"/>
        </w:rPr>
      </w:pPr>
    </w:p>
    <w:p w14:paraId="4BD8A930" w14:textId="77777777" w:rsidR="00A5253F" w:rsidRDefault="00A5253F" w:rsidP="00555EF7">
      <w:pPr>
        <w:jc w:val="center"/>
        <w:rPr>
          <w:rFonts w:ascii="Arial" w:hAnsi="Arial" w:cs="Arial"/>
          <w:b/>
          <w:sz w:val="28"/>
          <w:szCs w:val="28"/>
          <w:u w:val="single"/>
        </w:rPr>
      </w:pPr>
    </w:p>
    <w:p w14:paraId="51DF8089" w14:textId="77777777" w:rsidR="00A5253F" w:rsidRDefault="00A5253F" w:rsidP="00555EF7">
      <w:pPr>
        <w:jc w:val="center"/>
        <w:rPr>
          <w:rFonts w:ascii="Arial" w:hAnsi="Arial" w:cs="Arial"/>
          <w:b/>
          <w:sz w:val="28"/>
          <w:szCs w:val="28"/>
          <w:u w:val="single"/>
        </w:rPr>
      </w:pPr>
    </w:p>
    <w:p w14:paraId="0652E968" w14:textId="77777777" w:rsidR="00A5253F" w:rsidRDefault="00A5253F" w:rsidP="00555EF7">
      <w:pPr>
        <w:jc w:val="center"/>
        <w:rPr>
          <w:rFonts w:ascii="Arial" w:hAnsi="Arial" w:cs="Arial"/>
          <w:b/>
          <w:sz w:val="28"/>
          <w:szCs w:val="28"/>
          <w:u w:val="single"/>
        </w:rPr>
      </w:pPr>
    </w:p>
    <w:p w14:paraId="35D0E1E5" w14:textId="77777777" w:rsidR="00A5253F" w:rsidRDefault="00A5253F" w:rsidP="00555EF7">
      <w:pPr>
        <w:jc w:val="center"/>
        <w:rPr>
          <w:rFonts w:ascii="Arial" w:hAnsi="Arial" w:cs="Arial"/>
          <w:b/>
          <w:sz w:val="28"/>
          <w:szCs w:val="28"/>
          <w:u w:val="single"/>
        </w:rPr>
      </w:pPr>
    </w:p>
    <w:p w14:paraId="2976E0FD" w14:textId="77777777" w:rsidR="00A5253F" w:rsidRDefault="00A5253F" w:rsidP="00555EF7">
      <w:pPr>
        <w:jc w:val="center"/>
        <w:rPr>
          <w:rFonts w:ascii="Arial" w:hAnsi="Arial" w:cs="Arial"/>
          <w:b/>
          <w:sz w:val="28"/>
          <w:szCs w:val="28"/>
          <w:u w:val="single"/>
        </w:rPr>
      </w:pPr>
    </w:p>
    <w:p w14:paraId="50A218BC" w14:textId="77777777" w:rsidR="00A5253F" w:rsidRDefault="00A5253F" w:rsidP="00555EF7">
      <w:pPr>
        <w:jc w:val="center"/>
        <w:rPr>
          <w:rFonts w:ascii="Arial" w:hAnsi="Arial" w:cs="Arial"/>
          <w:b/>
          <w:sz w:val="28"/>
          <w:szCs w:val="28"/>
          <w:u w:val="single"/>
        </w:rPr>
      </w:pPr>
    </w:p>
    <w:p w14:paraId="759BC16E" w14:textId="77777777" w:rsidR="00A5253F" w:rsidRDefault="00A5253F" w:rsidP="00555EF7">
      <w:pPr>
        <w:jc w:val="center"/>
        <w:rPr>
          <w:rFonts w:ascii="Arial" w:hAnsi="Arial" w:cs="Arial"/>
          <w:b/>
          <w:sz w:val="28"/>
          <w:szCs w:val="28"/>
          <w:u w:val="single"/>
        </w:rPr>
      </w:pPr>
    </w:p>
    <w:p w14:paraId="735890B2" w14:textId="77777777" w:rsidR="00A5253F" w:rsidRDefault="00A5253F" w:rsidP="00555EF7">
      <w:pPr>
        <w:jc w:val="center"/>
        <w:rPr>
          <w:rFonts w:ascii="Arial" w:hAnsi="Arial" w:cs="Arial"/>
          <w:b/>
          <w:sz w:val="28"/>
          <w:szCs w:val="28"/>
          <w:u w:val="single"/>
        </w:rPr>
      </w:pPr>
    </w:p>
    <w:p w14:paraId="27B3E0B2" w14:textId="77777777" w:rsidR="00A5253F" w:rsidRDefault="00A5253F" w:rsidP="00555EF7">
      <w:pPr>
        <w:jc w:val="center"/>
        <w:rPr>
          <w:rFonts w:ascii="Arial" w:hAnsi="Arial" w:cs="Arial"/>
          <w:b/>
          <w:sz w:val="28"/>
          <w:szCs w:val="28"/>
          <w:u w:val="single"/>
        </w:rPr>
      </w:pPr>
    </w:p>
    <w:p w14:paraId="3ABFD306" w14:textId="77777777" w:rsidR="00A5253F" w:rsidRDefault="00A5253F" w:rsidP="00555EF7">
      <w:pPr>
        <w:jc w:val="center"/>
        <w:rPr>
          <w:rFonts w:ascii="Arial" w:hAnsi="Arial" w:cs="Arial"/>
          <w:b/>
          <w:sz w:val="28"/>
          <w:szCs w:val="28"/>
          <w:u w:val="single"/>
        </w:rPr>
      </w:pPr>
    </w:p>
    <w:p w14:paraId="6C0F5628" w14:textId="77777777" w:rsidR="00A5253F" w:rsidRDefault="00A5253F" w:rsidP="00555EF7">
      <w:pPr>
        <w:jc w:val="center"/>
        <w:rPr>
          <w:rFonts w:ascii="Arial" w:hAnsi="Arial" w:cs="Arial"/>
          <w:b/>
          <w:sz w:val="28"/>
          <w:szCs w:val="28"/>
          <w:u w:val="single"/>
        </w:rPr>
      </w:pPr>
    </w:p>
    <w:p w14:paraId="23693997" w14:textId="77777777" w:rsidR="00A5253F" w:rsidRDefault="00A5253F" w:rsidP="00555EF7">
      <w:pPr>
        <w:jc w:val="center"/>
        <w:rPr>
          <w:rFonts w:ascii="Arial" w:hAnsi="Arial" w:cs="Arial"/>
          <w:b/>
          <w:sz w:val="28"/>
          <w:szCs w:val="28"/>
          <w:u w:val="single"/>
        </w:rPr>
      </w:pPr>
    </w:p>
    <w:p w14:paraId="16D30F7A" w14:textId="77777777" w:rsidR="00A5253F" w:rsidRDefault="00A5253F" w:rsidP="00555EF7">
      <w:pPr>
        <w:jc w:val="center"/>
        <w:rPr>
          <w:rFonts w:ascii="Arial" w:hAnsi="Arial" w:cs="Arial"/>
          <w:b/>
          <w:sz w:val="28"/>
          <w:szCs w:val="28"/>
          <w:u w:val="single"/>
        </w:rPr>
      </w:pPr>
    </w:p>
    <w:p w14:paraId="3A0588F2" w14:textId="77777777" w:rsidR="00A5253F" w:rsidRDefault="00A5253F" w:rsidP="00555EF7">
      <w:pPr>
        <w:jc w:val="center"/>
        <w:rPr>
          <w:rFonts w:ascii="Arial" w:hAnsi="Arial" w:cs="Arial"/>
          <w:b/>
          <w:sz w:val="28"/>
          <w:szCs w:val="28"/>
          <w:u w:val="single"/>
        </w:rPr>
      </w:pPr>
    </w:p>
    <w:p w14:paraId="01638CA7" w14:textId="77777777" w:rsidR="00A5253F" w:rsidRDefault="00A5253F" w:rsidP="00555EF7">
      <w:pPr>
        <w:jc w:val="center"/>
        <w:rPr>
          <w:rFonts w:ascii="Arial" w:hAnsi="Arial" w:cs="Arial"/>
          <w:b/>
          <w:sz w:val="28"/>
          <w:szCs w:val="28"/>
          <w:u w:val="single"/>
        </w:rPr>
      </w:pPr>
    </w:p>
    <w:p w14:paraId="631782E3" w14:textId="77777777" w:rsidR="00816C80" w:rsidRPr="00816C80" w:rsidRDefault="00816C80" w:rsidP="00816C80">
      <w:pPr>
        <w:pStyle w:val="Default"/>
        <w:rPr>
          <w:rFonts w:ascii="Arial" w:hAnsi="Arial" w:cs="Arial"/>
        </w:rPr>
      </w:pPr>
      <w:r w:rsidRPr="00816C80">
        <w:rPr>
          <w:rFonts w:ascii="Arial" w:hAnsi="Arial" w:cs="Arial"/>
        </w:rPr>
        <w:lastRenderedPageBreak/>
        <w:t>This Policy has been compiled in line with D</w:t>
      </w:r>
      <w:r>
        <w:rPr>
          <w:rFonts w:ascii="Arial" w:hAnsi="Arial" w:cs="Arial"/>
        </w:rPr>
        <w:t xml:space="preserve">epartment </w:t>
      </w:r>
      <w:r w:rsidRPr="00816C80">
        <w:rPr>
          <w:rFonts w:ascii="Arial" w:hAnsi="Arial" w:cs="Arial"/>
        </w:rPr>
        <w:t>f</w:t>
      </w:r>
      <w:r>
        <w:rPr>
          <w:rFonts w:ascii="Arial" w:hAnsi="Arial" w:cs="Arial"/>
        </w:rPr>
        <w:t xml:space="preserve">or </w:t>
      </w:r>
      <w:r w:rsidRPr="00816C80">
        <w:rPr>
          <w:rFonts w:ascii="Arial" w:hAnsi="Arial" w:cs="Arial"/>
        </w:rPr>
        <w:t>E</w:t>
      </w:r>
      <w:r>
        <w:rPr>
          <w:rFonts w:ascii="Arial" w:hAnsi="Arial" w:cs="Arial"/>
        </w:rPr>
        <w:t>ducation</w:t>
      </w:r>
      <w:r w:rsidRPr="00816C80">
        <w:rPr>
          <w:rFonts w:ascii="Arial" w:hAnsi="Arial" w:cs="Arial"/>
        </w:rPr>
        <w:t xml:space="preserve"> requirements and in accordance with sections 449-462 of the Education Act 1996. </w:t>
      </w:r>
    </w:p>
    <w:p w14:paraId="18051C5B" w14:textId="77777777" w:rsidR="00816C80" w:rsidRPr="00816C80" w:rsidRDefault="00816C80" w:rsidP="00816C80">
      <w:pPr>
        <w:pStyle w:val="Default"/>
        <w:rPr>
          <w:rFonts w:ascii="Arial" w:hAnsi="Arial" w:cs="Arial"/>
        </w:rPr>
      </w:pPr>
      <w:r w:rsidRPr="00816C80">
        <w:rPr>
          <w:rFonts w:ascii="Arial" w:hAnsi="Arial" w:cs="Arial"/>
        </w:rPr>
        <w:t xml:space="preserve">1. </w:t>
      </w:r>
      <w:r w:rsidRPr="00816C80">
        <w:rPr>
          <w:rFonts w:ascii="Arial" w:hAnsi="Arial" w:cs="Arial"/>
          <w:b/>
          <w:bCs/>
        </w:rPr>
        <w:t xml:space="preserve">Education during College hours </w:t>
      </w:r>
    </w:p>
    <w:p w14:paraId="171D7E7E" w14:textId="77777777" w:rsidR="00AF2582" w:rsidRPr="00816C80" w:rsidRDefault="00816C80" w:rsidP="00816C80">
      <w:pPr>
        <w:rPr>
          <w:rFonts w:ascii="Arial" w:hAnsi="Arial" w:cs="Arial"/>
        </w:rPr>
      </w:pPr>
      <w:r w:rsidRPr="00816C80">
        <w:rPr>
          <w:rFonts w:ascii="Arial" w:hAnsi="Arial" w:cs="Arial"/>
        </w:rPr>
        <w:t>No charge may be made for admitting students</w:t>
      </w:r>
      <w:r>
        <w:rPr>
          <w:rFonts w:ascii="Arial" w:hAnsi="Arial" w:cs="Arial"/>
        </w:rPr>
        <w:t xml:space="preserve"> to Trinity Specialist College</w:t>
      </w:r>
      <w:r w:rsidRPr="00816C80">
        <w:rPr>
          <w:rFonts w:ascii="Arial" w:hAnsi="Arial" w:cs="Arial"/>
        </w:rPr>
        <w:t>. Education provided during College hours must be free. This includes ma</w:t>
      </w:r>
      <w:r>
        <w:rPr>
          <w:rFonts w:ascii="Arial" w:hAnsi="Arial" w:cs="Arial"/>
        </w:rPr>
        <w:t>terials, equipment and transport</w:t>
      </w:r>
      <w:r w:rsidRPr="00816C80">
        <w:rPr>
          <w:rFonts w:ascii="Arial" w:hAnsi="Arial" w:cs="Arial"/>
        </w:rPr>
        <w:t xml:space="preserve"> provi</w:t>
      </w:r>
      <w:r w:rsidR="00A5253F">
        <w:rPr>
          <w:rFonts w:ascii="Arial" w:hAnsi="Arial" w:cs="Arial"/>
        </w:rPr>
        <w:t>ded in College hours to carry learner</w:t>
      </w:r>
      <w:r w:rsidRPr="00816C80">
        <w:rPr>
          <w:rFonts w:ascii="Arial" w:hAnsi="Arial" w:cs="Arial"/>
        </w:rPr>
        <w:t>s between the College and an activity. College hours are those when the College is actually in session, and do not include the lunch break in the middle of the day.</w:t>
      </w:r>
    </w:p>
    <w:p w14:paraId="618A5A6C" w14:textId="77777777" w:rsidR="00816C80" w:rsidRPr="00816C80" w:rsidRDefault="00816C80" w:rsidP="00816C80">
      <w:pPr>
        <w:rPr>
          <w:rFonts w:ascii="Arial" w:hAnsi="Arial" w:cs="Arial"/>
        </w:rPr>
      </w:pPr>
    </w:p>
    <w:p w14:paraId="13BBD959" w14:textId="77777777" w:rsidR="00816C80" w:rsidRPr="00816C80" w:rsidRDefault="007747A9" w:rsidP="00816C80">
      <w:pPr>
        <w:pStyle w:val="Default"/>
        <w:rPr>
          <w:rFonts w:ascii="Arial" w:hAnsi="Arial" w:cs="Arial"/>
        </w:rPr>
      </w:pPr>
      <w:r>
        <w:rPr>
          <w:rFonts w:ascii="Arial" w:hAnsi="Arial" w:cs="Arial"/>
          <w:b/>
          <w:bCs/>
        </w:rPr>
        <w:t>2</w:t>
      </w:r>
      <w:r w:rsidR="00816C80" w:rsidRPr="00816C80">
        <w:rPr>
          <w:rFonts w:ascii="Arial" w:hAnsi="Arial" w:cs="Arial"/>
          <w:b/>
          <w:bCs/>
        </w:rPr>
        <w:t xml:space="preserve">. Voluntary Contributions </w:t>
      </w:r>
    </w:p>
    <w:p w14:paraId="288DE554" w14:textId="11B41F26" w:rsidR="00816C80" w:rsidRDefault="00816C80" w:rsidP="00816C80">
      <w:pPr>
        <w:pStyle w:val="Default"/>
        <w:rPr>
          <w:rFonts w:ascii="Arial" w:hAnsi="Arial" w:cs="Arial"/>
        </w:rPr>
      </w:pPr>
      <w:r w:rsidRPr="00816C80">
        <w:rPr>
          <w:rFonts w:ascii="Arial" w:hAnsi="Arial" w:cs="Arial"/>
        </w:rPr>
        <w:t>Although the College cannot charge for Colleg</w:t>
      </w:r>
      <w:r w:rsidR="00A5253F">
        <w:rPr>
          <w:rFonts w:ascii="Arial" w:hAnsi="Arial" w:cs="Arial"/>
        </w:rPr>
        <w:t>e-time activities, the Operations Direc</w:t>
      </w:r>
      <w:r>
        <w:rPr>
          <w:rFonts w:ascii="Arial" w:hAnsi="Arial" w:cs="Arial"/>
        </w:rPr>
        <w:t>tor or Trustees</w:t>
      </w:r>
      <w:r w:rsidRPr="00816C80">
        <w:rPr>
          <w:rFonts w:ascii="Arial" w:hAnsi="Arial" w:cs="Arial"/>
        </w:rPr>
        <w:t xml:space="preserve"> may make voluntary requests of</w:t>
      </w:r>
      <w:r w:rsidR="00A5253F">
        <w:rPr>
          <w:rFonts w:ascii="Arial" w:hAnsi="Arial" w:cs="Arial"/>
        </w:rPr>
        <w:t xml:space="preserve"> </w:t>
      </w:r>
      <w:r w:rsidR="00653519">
        <w:rPr>
          <w:rFonts w:ascii="Arial" w:hAnsi="Arial" w:cs="Arial"/>
        </w:rPr>
        <w:t>learner’s</w:t>
      </w:r>
      <w:r w:rsidRPr="00816C80">
        <w:rPr>
          <w:rFonts w:ascii="Arial" w:hAnsi="Arial" w:cs="Arial"/>
        </w:rPr>
        <w:t xml:space="preserve"> parents and carers for contributions towards optional activities such as educational visits. It should be noted that </w:t>
      </w:r>
      <w:r w:rsidR="00653519">
        <w:rPr>
          <w:rFonts w:ascii="Arial" w:hAnsi="Arial" w:cs="Arial"/>
        </w:rPr>
        <w:t>learner</w:t>
      </w:r>
      <w:r w:rsidRPr="00816C80">
        <w:rPr>
          <w:rFonts w:ascii="Arial" w:hAnsi="Arial" w:cs="Arial"/>
        </w:rPr>
        <w:t>s of parents</w:t>
      </w:r>
      <w:r w:rsidR="00653519">
        <w:rPr>
          <w:rFonts w:ascii="Arial" w:hAnsi="Arial" w:cs="Arial"/>
        </w:rPr>
        <w:t>/carer’s</w:t>
      </w:r>
      <w:r w:rsidRPr="00816C80">
        <w:rPr>
          <w:rFonts w:ascii="Arial" w:hAnsi="Arial" w:cs="Arial"/>
        </w:rPr>
        <w:t xml:space="preserve"> who do not contribute will not be treated any differently</w:t>
      </w:r>
      <w:r w:rsidR="00485B87">
        <w:rPr>
          <w:rFonts w:ascii="Arial" w:hAnsi="Arial" w:cs="Arial"/>
        </w:rPr>
        <w:t xml:space="preserve"> or excluded from the activities</w:t>
      </w:r>
      <w:r w:rsidRPr="00816C80">
        <w:rPr>
          <w:rFonts w:ascii="Arial" w:hAnsi="Arial" w:cs="Arial"/>
        </w:rPr>
        <w:t xml:space="preserve">. However, such activities may be cancelled if insufficient voluntary contributions are raised to meet the costs incurred. When invited to take part in such an activity, parents and carers will also be notified as to the level of any such voluntary contribution and how this sum has been calculated. </w:t>
      </w:r>
    </w:p>
    <w:p w14:paraId="66A3919E" w14:textId="77777777" w:rsidR="007747A9" w:rsidRPr="00816C80" w:rsidRDefault="007747A9" w:rsidP="00816C80">
      <w:pPr>
        <w:pStyle w:val="Default"/>
        <w:rPr>
          <w:rFonts w:ascii="Arial" w:hAnsi="Arial" w:cs="Arial"/>
        </w:rPr>
      </w:pPr>
    </w:p>
    <w:p w14:paraId="2C164CE4" w14:textId="77777777" w:rsidR="00816C80" w:rsidRPr="00816C80" w:rsidRDefault="007747A9" w:rsidP="00816C80">
      <w:pPr>
        <w:pStyle w:val="Default"/>
        <w:rPr>
          <w:rFonts w:ascii="Arial" w:hAnsi="Arial" w:cs="Arial"/>
        </w:rPr>
      </w:pPr>
      <w:r>
        <w:rPr>
          <w:rFonts w:ascii="Arial" w:hAnsi="Arial" w:cs="Arial"/>
          <w:b/>
          <w:bCs/>
        </w:rPr>
        <w:t>3</w:t>
      </w:r>
      <w:r w:rsidR="00816C80" w:rsidRPr="00816C80">
        <w:rPr>
          <w:rFonts w:ascii="Arial" w:hAnsi="Arial" w:cs="Arial"/>
          <w:b/>
          <w:bCs/>
        </w:rPr>
        <w:t xml:space="preserve">. Classroom Materials </w:t>
      </w:r>
    </w:p>
    <w:p w14:paraId="6E908F48" w14:textId="77777777" w:rsidR="00816C80" w:rsidRDefault="007747A9" w:rsidP="00816C80">
      <w:pPr>
        <w:pStyle w:val="Default"/>
        <w:rPr>
          <w:rFonts w:ascii="Arial" w:hAnsi="Arial" w:cs="Arial"/>
        </w:rPr>
      </w:pPr>
      <w:r>
        <w:rPr>
          <w:rFonts w:ascii="Arial" w:hAnsi="Arial" w:cs="Arial"/>
        </w:rPr>
        <w:t>No charge will</w:t>
      </w:r>
      <w:r w:rsidR="00816C80" w:rsidRPr="00816C80">
        <w:rPr>
          <w:rFonts w:ascii="Arial" w:hAnsi="Arial" w:cs="Arial"/>
        </w:rPr>
        <w:t xml:space="preserve"> be made for materials and equipment used during </w:t>
      </w:r>
      <w:r>
        <w:rPr>
          <w:rFonts w:ascii="Arial" w:hAnsi="Arial" w:cs="Arial"/>
        </w:rPr>
        <w:t>College hours.</w:t>
      </w:r>
    </w:p>
    <w:p w14:paraId="3AD5AFCC" w14:textId="77777777" w:rsidR="007747A9" w:rsidRPr="00816C80" w:rsidRDefault="007747A9" w:rsidP="00816C80">
      <w:pPr>
        <w:pStyle w:val="Default"/>
        <w:rPr>
          <w:rFonts w:ascii="Arial" w:hAnsi="Arial" w:cs="Arial"/>
        </w:rPr>
      </w:pPr>
    </w:p>
    <w:p w14:paraId="32C5FBA7" w14:textId="77777777" w:rsidR="00816C80" w:rsidRPr="00816C80" w:rsidRDefault="007747A9" w:rsidP="00816C80">
      <w:pPr>
        <w:pStyle w:val="Default"/>
        <w:rPr>
          <w:rFonts w:ascii="Arial" w:hAnsi="Arial" w:cs="Arial"/>
        </w:rPr>
      </w:pPr>
      <w:r>
        <w:rPr>
          <w:rFonts w:ascii="Arial" w:hAnsi="Arial" w:cs="Arial"/>
          <w:b/>
          <w:bCs/>
        </w:rPr>
        <w:t>4. Courses and Examinations</w:t>
      </w:r>
    </w:p>
    <w:p w14:paraId="705407A3" w14:textId="51F7413F" w:rsidR="00816C80" w:rsidRPr="00816C80" w:rsidRDefault="00816C80" w:rsidP="00816C80">
      <w:pPr>
        <w:rPr>
          <w:rFonts w:ascii="Arial" w:hAnsi="Arial" w:cs="Arial"/>
        </w:rPr>
      </w:pPr>
      <w:r w:rsidRPr="00816C80">
        <w:rPr>
          <w:rFonts w:ascii="Arial" w:hAnsi="Arial" w:cs="Arial"/>
        </w:rPr>
        <w:t>No charge may be made for entering</w:t>
      </w:r>
      <w:r w:rsidR="007747A9">
        <w:rPr>
          <w:rFonts w:ascii="Arial" w:hAnsi="Arial" w:cs="Arial"/>
        </w:rPr>
        <w:t>/</w:t>
      </w:r>
      <w:r w:rsidR="00A5253F">
        <w:rPr>
          <w:rFonts w:ascii="Arial" w:hAnsi="Arial" w:cs="Arial"/>
        </w:rPr>
        <w:t>signing students up to AQA</w:t>
      </w:r>
      <w:r w:rsidR="007747A9">
        <w:rPr>
          <w:rFonts w:ascii="Arial" w:hAnsi="Arial" w:cs="Arial"/>
        </w:rPr>
        <w:t xml:space="preserve"> </w:t>
      </w:r>
      <w:r w:rsidR="00653519">
        <w:rPr>
          <w:rFonts w:ascii="Arial" w:hAnsi="Arial" w:cs="Arial"/>
        </w:rPr>
        <w:t>and</w:t>
      </w:r>
      <w:r w:rsidR="007747A9">
        <w:rPr>
          <w:rFonts w:ascii="Arial" w:hAnsi="Arial" w:cs="Arial"/>
        </w:rPr>
        <w:t xml:space="preserve"> any other body which would be relevant to the </w:t>
      </w:r>
      <w:r w:rsidR="00653519">
        <w:rPr>
          <w:rFonts w:ascii="Arial" w:hAnsi="Arial" w:cs="Arial"/>
        </w:rPr>
        <w:t>learner’s</w:t>
      </w:r>
      <w:r w:rsidR="007747A9">
        <w:rPr>
          <w:rFonts w:ascii="Arial" w:hAnsi="Arial" w:cs="Arial"/>
        </w:rPr>
        <w:t xml:space="preserve"> individual pathway including</w:t>
      </w:r>
      <w:r w:rsidR="00746C12">
        <w:rPr>
          <w:rFonts w:ascii="Arial" w:hAnsi="Arial" w:cs="Arial"/>
        </w:rPr>
        <w:t xml:space="preserve"> Functional Skills examinations</w:t>
      </w:r>
      <w:r w:rsidRPr="00816C80">
        <w:rPr>
          <w:rFonts w:ascii="Arial" w:hAnsi="Arial" w:cs="Arial"/>
        </w:rPr>
        <w:t xml:space="preserve">. The College will enter a </w:t>
      </w:r>
      <w:r w:rsidR="00653519">
        <w:rPr>
          <w:rFonts w:ascii="Arial" w:hAnsi="Arial" w:cs="Arial"/>
        </w:rPr>
        <w:t>learner</w:t>
      </w:r>
      <w:r w:rsidRPr="00816C80">
        <w:rPr>
          <w:rFonts w:ascii="Arial" w:hAnsi="Arial" w:cs="Arial"/>
        </w:rPr>
        <w:t xml:space="preserve"> for each examination in a public examination syllabus that the College has prepared the </w:t>
      </w:r>
      <w:r w:rsidR="00653519">
        <w:rPr>
          <w:rFonts w:ascii="Arial" w:hAnsi="Arial" w:cs="Arial"/>
        </w:rPr>
        <w:t>learner</w:t>
      </w:r>
      <w:r w:rsidRPr="00816C80">
        <w:rPr>
          <w:rFonts w:ascii="Arial" w:hAnsi="Arial" w:cs="Arial"/>
        </w:rPr>
        <w:t xml:space="preserve"> for. However, this will not apply if the College think that there are</w:t>
      </w:r>
      <w:r w:rsidR="00A5253F">
        <w:rPr>
          <w:rFonts w:ascii="Arial" w:hAnsi="Arial" w:cs="Arial"/>
        </w:rPr>
        <w:t xml:space="preserve"> </w:t>
      </w:r>
      <w:r w:rsidRPr="00816C80">
        <w:rPr>
          <w:rFonts w:ascii="Arial" w:hAnsi="Arial" w:cs="Arial"/>
        </w:rPr>
        <w:t xml:space="preserve">educational reasons for not entering the </w:t>
      </w:r>
      <w:r w:rsidR="00653519">
        <w:rPr>
          <w:rFonts w:ascii="Arial" w:hAnsi="Arial" w:cs="Arial"/>
        </w:rPr>
        <w:t>learner</w:t>
      </w:r>
      <w:r w:rsidRPr="00816C80">
        <w:rPr>
          <w:rFonts w:ascii="Arial" w:hAnsi="Arial" w:cs="Arial"/>
        </w:rPr>
        <w:t xml:space="preserve">, or if the </w:t>
      </w:r>
      <w:r w:rsidR="00653519">
        <w:rPr>
          <w:rFonts w:ascii="Arial" w:hAnsi="Arial" w:cs="Arial"/>
        </w:rPr>
        <w:t>learner</w:t>
      </w:r>
      <w:r w:rsidRPr="00816C80">
        <w:rPr>
          <w:rFonts w:ascii="Arial" w:hAnsi="Arial" w:cs="Arial"/>
        </w:rPr>
        <w:t xml:space="preserve">’s parents or carers ask in writing that the </w:t>
      </w:r>
      <w:r w:rsidR="00653519">
        <w:rPr>
          <w:rFonts w:ascii="Arial" w:hAnsi="Arial" w:cs="Arial"/>
        </w:rPr>
        <w:t>learner</w:t>
      </w:r>
      <w:r w:rsidRPr="00816C80">
        <w:rPr>
          <w:rFonts w:ascii="Arial" w:hAnsi="Arial" w:cs="Arial"/>
        </w:rPr>
        <w:t xml:space="preserve"> should not be entered. </w:t>
      </w:r>
      <w:r w:rsidR="009C4C3B">
        <w:rPr>
          <w:rFonts w:ascii="Arial" w:hAnsi="Arial" w:cs="Arial"/>
        </w:rPr>
        <w:t>An application for exemption would need to be applied for to the ESFA.</w:t>
      </w:r>
    </w:p>
    <w:p w14:paraId="62B5ED7A" w14:textId="77777777" w:rsidR="00816C80" w:rsidRPr="007747A9" w:rsidRDefault="00816C80" w:rsidP="007747A9">
      <w:pPr>
        <w:pStyle w:val="Default"/>
        <w:rPr>
          <w:rFonts w:ascii="Arial" w:hAnsi="Arial" w:cs="Arial"/>
        </w:rPr>
      </w:pPr>
      <w:r w:rsidRPr="00816C80">
        <w:rPr>
          <w:rFonts w:ascii="Arial" w:hAnsi="Arial" w:cs="Arial"/>
        </w:rPr>
        <w:t>An examination entry fee may be charged to parents</w:t>
      </w:r>
      <w:r w:rsidR="007747A9">
        <w:rPr>
          <w:rFonts w:ascii="Arial" w:hAnsi="Arial" w:cs="Arial"/>
        </w:rPr>
        <w:t>/carers/</w:t>
      </w:r>
      <w:r w:rsidR="00A5253F">
        <w:rPr>
          <w:rFonts w:ascii="Arial" w:hAnsi="Arial" w:cs="Arial"/>
        </w:rPr>
        <w:t>learner</w:t>
      </w:r>
      <w:r w:rsidR="007747A9">
        <w:rPr>
          <w:rFonts w:ascii="Arial" w:hAnsi="Arial" w:cs="Arial"/>
        </w:rPr>
        <w:t>s</w:t>
      </w:r>
      <w:r w:rsidRPr="00816C80">
        <w:rPr>
          <w:rFonts w:ascii="Arial" w:hAnsi="Arial" w:cs="Arial"/>
        </w:rPr>
        <w:t xml:space="preserve"> if: </w:t>
      </w:r>
    </w:p>
    <w:p w14:paraId="7864457F" w14:textId="77777777" w:rsidR="007747A9" w:rsidRPr="007747A9" w:rsidRDefault="00816C80" w:rsidP="00816C80">
      <w:pPr>
        <w:pStyle w:val="Default"/>
        <w:numPr>
          <w:ilvl w:val="0"/>
          <w:numId w:val="8"/>
        </w:numPr>
        <w:rPr>
          <w:rFonts w:ascii="Arial" w:hAnsi="Arial" w:cs="Arial"/>
        </w:rPr>
      </w:pPr>
      <w:r w:rsidRPr="00816C80">
        <w:rPr>
          <w:rFonts w:ascii="Arial" w:hAnsi="Arial" w:cs="Arial"/>
        </w:rPr>
        <w:t>Where a parent</w:t>
      </w:r>
      <w:r w:rsidR="009C4C3B">
        <w:rPr>
          <w:rFonts w:ascii="Arial" w:hAnsi="Arial" w:cs="Arial"/>
        </w:rPr>
        <w:t>/carer</w:t>
      </w:r>
      <w:r w:rsidR="00A5253F">
        <w:rPr>
          <w:rFonts w:ascii="Arial" w:hAnsi="Arial" w:cs="Arial"/>
        </w:rPr>
        <w:t xml:space="preserve"> knowingly absents a learner</w:t>
      </w:r>
      <w:r w:rsidRPr="00816C80">
        <w:rPr>
          <w:rFonts w:ascii="Arial" w:hAnsi="Arial" w:cs="Arial"/>
        </w:rPr>
        <w:t xml:space="preserve"> from an exam for reason other than illness e.g. for a holiday during term time. </w:t>
      </w:r>
    </w:p>
    <w:p w14:paraId="39CB13B8" w14:textId="77777777" w:rsidR="00816C80" w:rsidRDefault="00816C80" w:rsidP="00816C80">
      <w:pPr>
        <w:pStyle w:val="Default"/>
        <w:rPr>
          <w:rFonts w:ascii="Arial" w:hAnsi="Arial" w:cs="Arial"/>
        </w:rPr>
      </w:pPr>
      <w:r w:rsidRPr="00816C80">
        <w:rPr>
          <w:rFonts w:ascii="Arial" w:hAnsi="Arial" w:cs="Arial"/>
        </w:rPr>
        <w:t>Charges may not be made for any co</w:t>
      </w:r>
      <w:r w:rsidR="00A5253F">
        <w:rPr>
          <w:rFonts w:ascii="Arial" w:hAnsi="Arial" w:cs="Arial"/>
        </w:rPr>
        <w:t>st associated with preparing a learner</w:t>
      </w:r>
      <w:r w:rsidRPr="00816C80">
        <w:rPr>
          <w:rFonts w:ascii="Arial" w:hAnsi="Arial" w:cs="Arial"/>
        </w:rPr>
        <w:t xml:space="preserve"> for an </w:t>
      </w:r>
      <w:r w:rsidR="007747A9">
        <w:rPr>
          <w:rFonts w:ascii="Arial" w:hAnsi="Arial" w:cs="Arial"/>
        </w:rPr>
        <w:t>examination.</w:t>
      </w:r>
    </w:p>
    <w:p w14:paraId="3EC059FA" w14:textId="77777777" w:rsidR="007747A9" w:rsidRDefault="007747A9" w:rsidP="00816C80">
      <w:pPr>
        <w:pStyle w:val="Default"/>
        <w:rPr>
          <w:rFonts w:ascii="Arial" w:hAnsi="Arial" w:cs="Arial"/>
        </w:rPr>
      </w:pPr>
    </w:p>
    <w:p w14:paraId="7448A761" w14:textId="77777777" w:rsidR="007747A9" w:rsidRDefault="007747A9" w:rsidP="00816C80">
      <w:pPr>
        <w:pStyle w:val="Default"/>
        <w:rPr>
          <w:rFonts w:ascii="Arial" w:hAnsi="Arial" w:cs="Arial"/>
          <w:b/>
        </w:rPr>
      </w:pPr>
      <w:r w:rsidRPr="007747A9">
        <w:rPr>
          <w:rFonts w:ascii="Arial" w:hAnsi="Arial" w:cs="Arial"/>
          <w:b/>
        </w:rPr>
        <w:t>5. Transport</w:t>
      </w:r>
    </w:p>
    <w:p w14:paraId="224A3318" w14:textId="40F843A1" w:rsidR="007747A9" w:rsidRPr="007747A9" w:rsidRDefault="00746C12" w:rsidP="00816C80">
      <w:pPr>
        <w:pStyle w:val="Default"/>
        <w:rPr>
          <w:rFonts w:ascii="Arial" w:hAnsi="Arial" w:cs="Arial"/>
        </w:rPr>
      </w:pPr>
      <w:r>
        <w:rPr>
          <w:rFonts w:ascii="Arial" w:hAnsi="Arial" w:cs="Arial"/>
        </w:rPr>
        <w:t>Transport for post 19 year olds is</w:t>
      </w:r>
      <w:r w:rsidR="00485B87">
        <w:rPr>
          <w:rFonts w:ascii="Arial" w:hAnsi="Arial" w:cs="Arial"/>
        </w:rPr>
        <w:t xml:space="preserve"> generally</w:t>
      </w:r>
      <w:r>
        <w:rPr>
          <w:rFonts w:ascii="Arial" w:hAnsi="Arial" w:cs="Arial"/>
        </w:rPr>
        <w:t xml:space="preserve"> not covered by the Local Authority. The College receives a small Discretionary Bursary which can be used to support transport costs and there is an application process (Bursary Policy)</w:t>
      </w:r>
    </w:p>
    <w:p w14:paraId="1396E721" w14:textId="77777777" w:rsidR="009C4C3B" w:rsidRDefault="009C4C3B" w:rsidP="00816C80">
      <w:pPr>
        <w:pStyle w:val="Default"/>
        <w:rPr>
          <w:rFonts w:ascii="Arial" w:hAnsi="Arial" w:cs="Arial"/>
          <w:b/>
          <w:bCs/>
        </w:rPr>
      </w:pPr>
    </w:p>
    <w:p w14:paraId="1F2D9470" w14:textId="77777777" w:rsidR="00816C80" w:rsidRPr="00816C80" w:rsidRDefault="007747A9" w:rsidP="00816C80">
      <w:pPr>
        <w:pStyle w:val="Default"/>
        <w:rPr>
          <w:rFonts w:ascii="Arial" w:hAnsi="Arial" w:cs="Arial"/>
        </w:rPr>
      </w:pPr>
      <w:r>
        <w:rPr>
          <w:rFonts w:ascii="Arial" w:hAnsi="Arial" w:cs="Arial"/>
          <w:b/>
          <w:bCs/>
        </w:rPr>
        <w:t>6</w:t>
      </w:r>
      <w:r w:rsidR="00816C80" w:rsidRPr="00816C80">
        <w:rPr>
          <w:rFonts w:ascii="Arial" w:hAnsi="Arial" w:cs="Arial"/>
          <w:b/>
          <w:bCs/>
        </w:rPr>
        <w:t xml:space="preserve">. Residential Activities </w:t>
      </w:r>
    </w:p>
    <w:p w14:paraId="32A4500D" w14:textId="77777777" w:rsidR="00816C80" w:rsidRPr="00816C80" w:rsidRDefault="00816C80" w:rsidP="00816C80">
      <w:pPr>
        <w:pStyle w:val="Default"/>
        <w:rPr>
          <w:rFonts w:ascii="Arial" w:hAnsi="Arial" w:cs="Arial"/>
        </w:rPr>
      </w:pPr>
      <w:r w:rsidRPr="00816C80">
        <w:rPr>
          <w:rFonts w:ascii="Arial" w:hAnsi="Arial" w:cs="Arial"/>
        </w:rPr>
        <w:t xml:space="preserve">A charge may be made for such residential trips falling outside College times but is necessary </w:t>
      </w:r>
      <w:r w:rsidR="00A5253F">
        <w:rPr>
          <w:rFonts w:ascii="Arial" w:hAnsi="Arial" w:cs="Arial"/>
        </w:rPr>
        <w:t>as part of the learners</w:t>
      </w:r>
      <w:r w:rsidR="007747A9">
        <w:rPr>
          <w:rFonts w:ascii="Arial" w:hAnsi="Arial" w:cs="Arial"/>
        </w:rPr>
        <w:t xml:space="preserve"> pathway</w:t>
      </w:r>
      <w:r w:rsidRPr="00816C80">
        <w:rPr>
          <w:rFonts w:ascii="Arial" w:hAnsi="Arial" w:cs="Arial"/>
        </w:rPr>
        <w:t xml:space="preserve"> for a prescribed examination that</w:t>
      </w:r>
      <w:r w:rsidR="00A5253F">
        <w:rPr>
          <w:rFonts w:ascii="Arial" w:hAnsi="Arial" w:cs="Arial"/>
        </w:rPr>
        <w:t xml:space="preserve"> the College is preparing the learner</w:t>
      </w:r>
      <w:r w:rsidRPr="00816C80">
        <w:rPr>
          <w:rFonts w:ascii="Arial" w:hAnsi="Arial" w:cs="Arial"/>
        </w:rPr>
        <w:t xml:space="preserve"> to s</w:t>
      </w:r>
      <w:r w:rsidR="00A5253F">
        <w:rPr>
          <w:rFonts w:ascii="Arial" w:hAnsi="Arial" w:cs="Arial"/>
        </w:rPr>
        <w:t>it. Learner</w:t>
      </w:r>
      <w:r w:rsidR="007747A9">
        <w:rPr>
          <w:rFonts w:ascii="Arial" w:hAnsi="Arial" w:cs="Arial"/>
        </w:rPr>
        <w:t>s covered by the Discretionary Bursary</w:t>
      </w:r>
      <w:r w:rsidRPr="00816C80">
        <w:rPr>
          <w:rFonts w:ascii="Arial" w:hAnsi="Arial" w:cs="Arial"/>
        </w:rPr>
        <w:t xml:space="preserve"> or whose parents</w:t>
      </w:r>
      <w:r w:rsidR="007747A9">
        <w:rPr>
          <w:rFonts w:ascii="Arial" w:hAnsi="Arial" w:cs="Arial"/>
        </w:rPr>
        <w:t>/carers</w:t>
      </w:r>
      <w:r w:rsidRPr="00816C80">
        <w:rPr>
          <w:rFonts w:ascii="Arial" w:hAnsi="Arial" w:cs="Arial"/>
        </w:rPr>
        <w:t xml:space="preserve"> are in receipt of the following support payments will, in addition to having a free College lunch entitlement, also be entitled to the remission of these charges: </w:t>
      </w:r>
    </w:p>
    <w:p w14:paraId="649FC183" w14:textId="77777777" w:rsidR="00816C80" w:rsidRPr="00816C80" w:rsidRDefault="00816C80" w:rsidP="00816C80">
      <w:pPr>
        <w:pStyle w:val="Default"/>
        <w:numPr>
          <w:ilvl w:val="0"/>
          <w:numId w:val="6"/>
        </w:numPr>
        <w:spacing w:after="30"/>
        <w:rPr>
          <w:rFonts w:ascii="Arial" w:hAnsi="Arial" w:cs="Arial"/>
        </w:rPr>
      </w:pPr>
      <w:r w:rsidRPr="00816C80">
        <w:rPr>
          <w:rFonts w:ascii="Arial" w:hAnsi="Arial" w:cs="Arial"/>
        </w:rPr>
        <w:t xml:space="preserve">Income Support </w:t>
      </w:r>
    </w:p>
    <w:p w14:paraId="5FCFA0AB" w14:textId="77777777" w:rsidR="00816C80" w:rsidRPr="00816C80" w:rsidRDefault="00816C80" w:rsidP="00816C80">
      <w:pPr>
        <w:pStyle w:val="Default"/>
        <w:numPr>
          <w:ilvl w:val="0"/>
          <w:numId w:val="6"/>
        </w:numPr>
        <w:spacing w:after="30"/>
        <w:rPr>
          <w:rFonts w:ascii="Arial" w:hAnsi="Arial" w:cs="Arial"/>
        </w:rPr>
      </w:pPr>
      <w:r w:rsidRPr="00816C80">
        <w:rPr>
          <w:rFonts w:ascii="Arial" w:hAnsi="Arial" w:cs="Arial"/>
        </w:rPr>
        <w:t xml:space="preserve">Income-based Jobseeker’s Allowance </w:t>
      </w:r>
    </w:p>
    <w:p w14:paraId="3B53B768" w14:textId="77777777" w:rsidR="00816C80" w:rsidRPr="00816C80" w:rsidRDefault="00816C80" w:rsidP="00816C80">
      <w:pPr>
        <w:pStyle w:val="Default"/>
        <w:numPr>
          <w:ilvl w:val="0"/>
          <w:numId w:val="6"/>
        </w:numPr>
        <w:spacing w:after="30"/>
        <w:rPr>
          <w:rFonts w:ascii="Arial" w:hAnsi="Arial" w:cs="Arial"/>
        </w:rPr>
      </w:pPr>
      <w:r w:rsidRPr="00816C80">
        <w:rPr>
          <w:rFonts w:ascii="Arial" w:hAnsi="Arial" w:cs="Arial"/>
        </w:rPr>
        <w:lastRenderedPageBreak/>
        <w:t xml:space="preserve">Support under Part VI of the Immigration and Asylum Act 1999 </w:t>
      </w:r>
    </w:p>
    <w:p w14:paraId="15AFF138" w14:textId="77777777" w:rsidR="00816C80" w:rsidRPr="00816C80" w:rsidRDefault="00816C80" w:rsidP="00816C80">
      <w:pPr>
        <w:pStyle w:val="Default"/>
        <w:numPr>
          <w:ilvl w:val="0"/>
          <w:numId w:val="6"/>
        </w:numPr>
        <w:spacing w:after="30"/>
        <w:rPr>
          <w:rFonts w:ascii="Arial" w:hAnsi="Arial" w:cs="Arial"/>
        </w:rPr>
      </w:pPr>
      <w:r w:rsidRPr="00816C80">
        <w:rPr>
          <w:rFonts w:ascii="Arial" w:hAnsi="Arial" w:cs="Arial"/>
        </w:rPr>
        <w:t xml:space="preserve">Child Tax Credit, provided the parent is not entitled to Working Tax Credits and their annual income does not exceed the statutory threshold </w:t>
      </w:r>
    </w:p>
    <w:p w14:paraId="19C59C0E" w14:textId="77777777" w:rsidR="00816C80" w:rsidRPr="00816C80" w:rsidRDefault="00816C80" w:rsidP="00816C80">
      <w:pPr>
        <w:pStyle w:val="Default"/>
        <w:numPr>
          <w:ilvl w:val="0"/>
          <w:numId w:val="6"/>
        </w:numPr>
        <w:rPr>
          <w:rFonts w:ascii="Arial" w:hAnsi="Arial" w:cs="Arial"/>
        </w:rPr>
      </w:pPr>
      <w:r w:rsidRPr="00816C80">
        <w:rPr>
          <w:rFonts w:ascii="Arial" w:hAnsi="Arial" w:cs="Arial"/>
        </w:rPr>
        <w:t xml:space="preserve">Guaranteed state Pension Credit. </w:t>
      </w:r>
    </w:p>
    <w:p w14:paraId="4D008D17" w14:textId="77777777" w:rsidR="00816C80" w:rsidRPr="00816C80" w:rsidRDefault="00816C80" w:rsidP="00816C80">
      <w:pPr>
        <w:pStyle w:val="Default"/>
        <w:rPr>
          <w:rFonts w:ascii="Arial" w:hAnsi="Arial" w:cs="Arial"/>
        </w:rPr>
      </w:pPr>
    </w:p>
    <w:p w14:paraId="29319A8D" w14:textId="77777777" w:rsidR="00816C80" w:rsidRPr="00816C80" w:rsidRDefault="00816C80" w:rsidP="00816C80">
      <w:pPr>
        <w:pStyle w:val="Default"/>
        <w:rPr>
          <w:rFonts w:ascii="Arial" w:hAnsi="Arial" w:cs="Arial"/>
          <w:b/>
          <w:bCs/>
        </w:rPr>
      </w:pPr>
      <w:r w:rsidRPr="00816C80">
        <w:rPr>
          <w:rFonts w:ascii="Arial" w:hAnsi="Arial" w:cs="Arial"/>
          <w:b/>
          <w:bCs/>
        </w:rPr>
        <w:t xml:space="preserve">7. Remissions </w:t>
      </w:r>
    </w:p>
    <w:p w14:paraId="6F02DBFA" w14:textId="77777777" w:rsidR="00816C80" w:rsidRPr="00816C80" w:rsidRDefault="00816C80" w:rsidP="00816C80">
      <w:pPr>
        <w:pStyle w:val="Default"/>
        <w:rPr>
          <w:rFonts w:ascii="Arial" w:hAnsi="Arial" w:cs="Arial"/>
        </w:rPr>
      </w:pPr>
      <w:r w:rsidRPr="00816C80">
        <w:rPr>
          <w:rFonts w:ascii="Arial" w:hAnsi="Arial" w:cs="Arial"/>
        </w:rPr>
        <w:t>The College also directs a certain element of its funds to support those who are genuinely unable to meet any add</w:t>
      </w:r>
      <w:r w:rsidR="00A5253F">
        <w:rPr>
          <w:rFonts w:ascii="Arial" w:hAnsi="Arial" w:cs="Arial"/>
        </w:rPr>
        <w:t>itional charges so that no learner</w:t>
      </w:r>
      <w:r w:rsidRPr="00816C80">
        <w:rPr>
          <w:rFonts w:ascii="Arial" w:hAnsi="Arial" w:cs="Arial"/>
        </w:rPr>
        <w:t xml:space="preserve"> is denied the fullest possible access to College life simply because of the </w:t>
      </w:r>
      <w:r w:rsidR="00A5253F">
        <w:rPr>
          <w:rFonts w:ascii="Arial" w:hAnsi="Arial" w:cs="Arial"/>
        </w:rPr>
        <w:t>learner</w:t>
      </w:r>
      <w:r w:rsidR="009C4C3B">
        <w:rPr>
          <w:rFonts w:ascii="Arial" w:hAnsi="Arial" w:cs="Arial"/>
        </w:rPr>
        <w:t>s,</w:t>
      </w:r>
      <w:r w:rsidRPr="00816C80">
        <w:rPr>
          <w:rFonts w:ascii="Arial" w:hAnsi="Arial" w:cs="Arial"/>
        </w:rPr>
        <w:t xml:space="preserve"> parents’</w:t>
      </w:r>
      <w:r w:rsidR="009C4C3B">
        <w:rPr>
          <w:rFonts w:ascii="Arial" w:hAnsi="Arial" w:cs="Arial"/>
        </w:rPr>
        <w:t>/carers</w:t>
      </w:r>
      <w:r w:rsidRPr="00816C80">
        <w:rPr>
          <w:rFonts w:ascii="Arial" w:hAnsi="Arial" w:cs="Arial"/>
        </w:rPr>
        <w:t xml:space="preserve"> inability to pay. In such circumstances, the College will assist in the meeting of appropriate costs but will never give 100% subsidy in order to </w:t>
      </w:r>
      <w:r w:rsidR="00A5253F">
        <w:rPr>
          <w:rFonts w:ascii="Arial" w:hAnsi="Arial" w:cs="Arial"/>
        </w:rPr>
        <w:t>ensure that parents/carers and learner</w:t>
      </w:r>
      <w:r w:rsidR="009C4C3B">
        <w:rPr>
          <w:rFonts w:ascii="Arial" w:hAnsi="Arial" w:cs="Arial"/>
        </w:rPr>
        <w:t>s</w:t>
      </w:r>
      <w:r w:rsidRPr="00816C80">
        <w:rPr>
          <w:rFonts w:ascii="Arial" w:hAnsi="Arial" w:cs="Arial"/>
        </w:rPr>
        <w:t xml:space="preserve"> share the commitment to the activity concerned.</w:t>
      </w:r>
    </w:p>
    <w:p w14:paraId="5BBDEDF8" w14:textId="77777777" w:rsidR="00217EBD" w:rsidRPr="00816C80" w:rsidRDefault="00217EBD" w:rsidP="00A5294F">
      <w:pPr>
        <w:spacing w:before="100" w:beforeAutospacing="1" w:after="100" w:afterAutospacing="1"/>
        <w:rPr>
          <w:rFonts w:ascii="Arial" w:hAnsi="Arial" w:cs="Arial"/>
        </w:rPr>
      </w:pPr>
    </w:p>
    <w:p w14:paraId="205F2F84" w14:textId="77777777" w:rsidR="009E64F0" w:rsidRPr="00816C80" w:rsidRDefault="009E64F0" w:rsidP="00BE06C6">
      <w:pPr>
        <w:ind w:left="720"/>
        <w:rPr>
          <w:rFonts w:ascii="Arial" w:hAnsi="Arial" w:cs="Arial"/>
          <w:b/>
        </w:rPr>
      </w:pPr>
    </w:p>
    <w:p w14:paraId="7EAEAE6B" w14:textId="77777777" w:rsidR="009E64F0" w:rsidRPr="00816C80" w:rsidRDefault="009E64F0" w:rsidP="009E64F0">
      <w:pPr>
        <w:rPr>
          <w:rFonts w:ascii="Arial" w:hAnsi="Arial" w:cs="Arial"/>
        </w:rPr>
      </w:pPr>
    </w:p>
    <w:p w14:paraId="0E664C6A" w14:textId="77777777" w:rsidR="009E64F0" w:rsidRPr="00816C80" w:rsidRDefault="009E64F0" w:rsidP="009E64F0">
      <w:pPr>
        <w:rPr>
          <w:rFonts w:ascii="Arial" w:hAnsi="Arial" w:cs="Arial"/>
          <w:b/>
        </w:rPr>
      </w:pPr>
    </w:p>
    <w:p w14:paraId="058E36A2" w14:textId="77777777" w:rsidR="00A93124" w:rsidRPr="00816C80" w:rsidRDefault="00A93124">
      <w:pPr>
        <w:rPr>
          <w:rFonts w:ascii="Arial" w:hAnsi="Arial" w:cs="Arial"/>
          <w:u w:val="single"/>
        </w:rPr>
      </w:pPr>
    </w:p>
    <w:p w14:paraId="3BD29A33" w14:textId="77777777" w:rsidR="00AF2582" w:rsidRPr="00816C80" w:rsidRDefault="00AF2582" w:rsidP="00555EF7">
      <w:pPr>
        <w:jc w:val="center"/>
        <w:rPr>
          <w:rFonts w:ascii="Arial" w:hAnsi="Arial" w:cs="Arial"/>
          <w:b/>
          <w:u w:val="single"/>
        </w:rPr>
      </w:pPr>
    </w:p>
    <w:p w14:paraId="19727CF5" w14:textId="77777777" w:rsidR="00AF2582" w:rsidRPr="00816C80" w:rsidRDefault="00AF2582" w:rsidP="00555EF7">
      <w:pPr>
        <w:jc w:val="center"/>
        <w:rPr>
          <w:rFonts w:ascii="Arial" w:hAnsi="Arial" w:cs="Arial"/>
          <w:b/>
          <w:u w:val="single"/>
        </w:rPr>
      </w:pPr>
    </w:p>
    <w:p w14:paraId="58308218" w14:textId="77777777" w:rsidR="00AF2582" w:rsidRPr="00816C80" w:rsidRDefault="00AF2582" w:rsidP="00887A2A">
      <w:pPr>
        <w:rPr>
          <w:rFonts w:ascii="Arial" w:hAnsi="Arial" w:cs="Arial"/>
          <w:b/>
          <w:u w:val="single"/>
        </w:rPr>
      </w:pPr>
    </w:p>
    <w:p w14:paraId="57FBAA4F" w14:textId="77777777" w:rsidR="00AF2582" w:rsidRPr="00816C80" w:rsidRDefault="00AF2582" w:rsidP="00555EF7">
      <w:pPr>
        <w:jc w:val="center"/>
        <w:rPr>
          <w:rFonts w:ascii="Arial" w:hAnsi="Arial" w:cs="Arial"/>
          <w:b/>
          <w:u w:val="single"/>
        </w:rPr>
      </w:pPr>
    </w:p>
    <w:sectPr w:rsidR="00AF2582" w:rsidRPr="00816C80" w:rsidSect="00681455">
      <w:footerReference w:type="even" r:id="rId8"/>
      <w:footerReference w:type="default" r:id="rId9"/>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19E6E" w14:textId="77777777" w:rsidR="008246BA" w:rsidRDefault="008246BA">
      <w:r>
        <w:separator/>
      </w:r>
    </w:p>
  </w:endnote>
  <w:endnote w:type="continuationSeparator" w:id="0">
    <w:p w14:paraId="3D52C191" w14:textId="77777777" w:rsidR="008246BA" w:rsidRDefault="0082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09F80" w14:textId="77777777" w:rsidR="007657D3" w:rsidRDefault="00EB55C0" w:rsidP="00D333CB">
    <w:pPr>
      <w:pStyle w:val="Footer"/>
      <w:framePr w:wrap="around" w:vAnchor="text" w:hAnchor="margin" w:xAlign="right" w:y="1"/>
      <w:rPr>
        <w:rStyle w:val="PageNumber"/>
      </w:rPr>
    </w:pPr>
    <w:r>
      <w:rPr>
        <w:rStyle w:val="PageNumber"/>
      </w:rPr>
      <w:fldChar w:fldCharType="begin"/>
    </w:r>
    <w:r w:rsidR="007657D3">
      <w:rPr>
        <w:rStyle w:val="PageNumber"/>
      </w:rPr>
      <w:instrText xml:space="preserve">PAGE  </w:instrText>
    </w:r>
    <w:r>
      <w:rPr>
        <w:rStyle w:val="PageNumber"/>
      </w:rPr>
      <w:fldChar w:fldCharType="end"/>
    </w:r>
  </w:p>
  <w:p w14:paraId="07F3D708" w14:textId="77777777" w:rsidR="007657D3" w:rsidRDefault="007657D3" w:rsidP="00B156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FF621" w14:textId="77777777" w:rsidR="007657D3" w:rsidRDefault="007657D3" w:rsidP="00B156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5F25E" w14:textId="77777777" w:rsidR="008246BA" w:rsidRDefault="008246BA">
      <w:r>
        <w:separator/>
      </w:r>
    </w:p>
  </w:footnote>
  <w:footnote w:type="continuationSeparator" w:id="0">
    <w:p w14:paraId="0BA96811" w14:textId="77777777" w:rsidR="008246BA" w:rsidRDefault="00824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F344C"/>
    <w:multiLevelType w:val="hybridMultilevel"/>
    <w:tmpl w:val="190E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D0571"/>
    <w:multiLevelType w:val="hybridMultilevel"/>
    <w:tmpl w:val="8EE8FC6E"/>
    <w:lvl w:ilvl="0" w:tplc="2F5685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A24129"/>
    <w:multiLevelType w:val="hybridMultilevel"/>
    <w:tmpl w:val="902C7BB8"/>
    <w:lvl w:ilvl="0" w:tplc="08090001">
      <w:start w:val="1"/>
      <w:numFmt w:val="bullet"/>
      <w:lvlText w:val=""/>
      <w:lvlJc w:val="left"/>
      <w:pPr>
        <w:ind w:left="720" w:hanging="360"/>
      </w:pPr>
      <w:rPr>
        <w:rFonts w:ascii="Symbol" w:hAnsi="Symbol" w:hint="default"/>
      </w:rPr>
    </w:lvl>
    <w:lvl w:ilvl="1" w:tplc="F9002F9A">
      <w:numFmt w:val="bullet"/>
      <w:lvlText w:val=""/>
      <w:lvlJc w:val="left"/>
      <w:pPr>
        <w:ind w:left="1440" w:hanging="360"/>
      </w:pPr>
      <w:rPr>
        <w:rFonts w:ascii="Symbol" w:eastAsia="Calibri" w:hAnsi="Symbol"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80725"/>
    <w:multiLevelType w:val="hybridMultilevel"/>
    <w:tmpl w:val="46C8E2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D5612A3"/>
    <w:multiLevelType w:val="hybridMultilevel"/>
    <w:tmpl w:val="84564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5171AD"/>
    <w:multiLevelType w:val="hybridMultilevel"/>
    <w:tmpl w:val="B206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8522BE"/>
    <w:multiLevelType w:val="multilevel"/>
    <w:tmpl w:val="F388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043F4A"/>
    <w:multiLevelType w:val="multilevel"/>
    <w:tmpl w:val="5F3E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24"/>
    <w:rsid w:val="000422C5"/>
    <w:rsid w:val="00051493"/>
    <w:rsid w:val="000C50E9"/>
    <w:rsid w:val="000F05F6"/>
    <w:rsid w:val="001174D0"/>
    <w:rsid w:val="00217EBD"/>
    <w:rsid w:val="00237E96"/>
    <w:rsid w:val="00260DEC"/>
    <w:rsid w:val="003767AD"/>
    <w:rsid w:val="00386301"/>
    <w:rsid w:val="003A0204"/>
    <w:rsid w:val="003A4C89"/>
    <w:rsid w:val="003A7507"/>
    <w:rsid w:val="004337CC"/>
    <w:rsid w:val="00485B87"/>
    <w:rsid w:val="00554448"/>
    <w:rsid w:val="00555EF7"/>
    <w:rsid w:val="0057293E"/>
    <w:rsid w:val="005C65D4"/>
    <w:rsid w:val="005E7AE5"/>
    <w:rsid w:val="00653519"/>
    <w:rsid w:val="00681455"/>
    <w:rsid w:val="006C3FDE"/>
    <w:rsid w:val="006D716B"/>
    <w:rsid w:val="006F4C92"/>
    <w:rsid w:val="0073261C"/>
    <w:rsid w:val="00746C12"/>
    <w:rsid w:val="00761C39"/>
    <w:rsid w:val="007657D3"/>
    <w:rsid w:val="00771D37"/>
    <w:rsid w:val="007747A9"/>
    <w:rsid w:val="007A1F45"/>
    <w:rsid w:val="007D0971"/>
    <w:rsid w:val="00816C80"/>
    <w:rsid w:val="008246BA"/>
    <w:rsid w:val="00857900"/>
    <w:rsid w:val="00887A2A"/>
    <w:rsid w:val="009454C9"/>
    <w:rsid w:val="009A7025"/>
    <w:rsid w:val="009C4C3B"/>
    <w:rsid w:val="009D7926"/>
    <w:rsid w:val="009E64F0"/>
    <w:rsid w:val="00A14BCD"/>
    <w:rsid w:val="00A5092A"/>
    <w:rsid w:val="00A51429"/>
    <w:rsid w:val="00A5253F"/>
    <w:rsid w:val="00A5294F"/>
    <w:rsid w:val="00A93124"/>
    <w:rsid w:val="00AC4C55"/>
    <w:rsid w:val="00AC5F75"/>
    <w:rsid w:val="00AC6FDA"/>
    <w:rsid w:val="00AF2582"/>
    <w:rsid w:val="00B156E8"/>
    <w:rsid w:val="00BE06C6"/>
    <w:rsid w:val="00C13AE5"/>
    <w:rsid w:val="00C96AE8"/>
    <w:rsid w:val="00D333CB"/>
    <w:rsid w:val="00D57494"/>
    <w:rsid w:val="00D856D4"/>
    <w:rsid w:val="00E31CC6"/>
    <w:rsid w:val="00E97758"/>
    <w:rsid w:val="00EB4918"/>
    <w:rsid w:val="00EB55C0"/>
    <w:rsid w:val="00EC4FC7"/>
    <w:rsid w:val="00F01C2D"/>
    <w:rsid w:val="00F63D77"/>
    <w:rsid w:val="00FC2F2E"/>
    <w:rsid w:val="00FC55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0ABFE"/>
  <w15:docId w15:val="{60A3EF30-5A89-44A7-B5A7-3EE1843E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5C0"/>
    <w:rPr>
      <w:sz w:val="24"/>
      <w:szCs w:val="24"/>
    </w:rPr>
  </w:style>
  <w:style w:type="paragraph" w:styleId="Heading4">
    <w:name w:val="heading 4"/>
    <w:basedOn w:val="Normal"/>
    <w:link w:val="Heading4Char"/>
    <w:uiPriority w:val="9"/>
    <w:qFormat/>
    <w:rsid w:val="00A5294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3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156E8"/>
    <w:pPr>
      <w:tabs>
        <w:tab w:val="center" w:pos="4153"/>
        <w:tab w:val="right" w:pos="8306"/>
      </w:tabs>
    </w:pPr>
  </w:style>
  <w:style w:type="character" w:styleId="PageNumber">
    <w:name w:val="page number"/>
    <w:basedOn w:val="DefaultParagraphFont"/>
    <w:rsid w:val="00B156E8"/>
  </w:style>
  <w:style w:type="paragraph" w:styleId="BalloonText">
    <w:name w:val="Balloon Text"/>
    <w:basedOn w:val="Normal"/>
    <w:link w:val="BalloonTextChar"/>
    <w:rsid w:val="00260DEC"/>
    <w:rPr>
      <w:rFonts w:ascii="Tahoma" w:hAnsi="Tahoma" w:cs="Tahoma"/>
      <w:sz w:val="16"/>
      <w:szCs w:val="16"/>
    </w:rPr>
  </w:style>
  <w:style w:type="character" w:customStyle="1" w:styleId="BalloonTextChar">
    <w:name w:val="Balloon Text Char"/>
    <w:link w:val="BalloonText"/>
    <w:rsid w:val="00260DEC"/>
    <w:rPr>
      <w:rFonts w:ascii="Tahoma" w:hAnsi="Tahoma" w:cs="Tahoma"/>
      <w:sz w:val="16"/>
      <w:szCs w:val="16"/>
    </w:rPr>
  </w:style>
  <w:style w:type="paragraph" w:styleId="ListParagraph">
    <w:name w:val="List Paragraph"/>
    <w:basedOn w:val="Normal"/>
    <w:uiPriority w:val="34"/>
    <w:qFormat/>
    <w:rsid w:val="00BE06C6"/>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A5294F"/>
    <w:pPr>
      <w:spacing w:before="100" w:beforeAutospacing="1" w:after="100" w:afterAutospacing="1"/>
    </w:pPr>
  </w:style>
  <w:style w:type="character" w:customStyle="1" w:styleId="Heading4Char">
    <w:name w:val="Heading 4 Char"/>
    <w:link w:val="Heading4"/>
    <w:uiPriority w:val="9"/>
    <w:rsid w:val="00A5294F"/>
    <w:rPr>
      <w:b/>
      <w:bCs/>
      <w:sz w:val="24"/>
      <w:szCs w:val="24"/>
    </w:rPr>
  </w:style>
  <w:style w:type="character" w:styleId="Hyperlink">
    <w:name w:val="Hyperlink"/>
    <w:uiPriority w:val="99"/>
    <w:unhideWhenUsed/>
    <w:rsid w:val="00217EBD"/>
    <w:rPr>
      <w:color w:val="0000FF"/>
      <w:u w:val="single"/>
    </w:rPr>
  </w:style>
  <w:style w:type="paragraph" w:customStyle="1" w:styleId="Default">
    <w:name w:val="Default"/>
    <w:rsid w:val="00816C80"/>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AC6FDA"/>
    <w:pPr>
      <w:tabs>
        <w:tab w:val="center" w:pos="4513"/>
        <w:tab w:val="right" w:pos="9026"/>
      </w:tabs>
    </w:pPr>
  </w:style>
  <w:style w:type="character" w:customStyle="1" w:styleId="HeaderChar">
    <w:name w:val="Header Char"/>
    <w:basedOn w:val="DefaultParagraphFont"/>
    <w:link w:val="Header"/>
    <w:rsid w:val="00AC6FDA"/>
    <w:rPr>
      <w:sz w:val="24"/>
      <w:szCs w:val="24"/>
    </w:rPr>
  </w:style>
  <w:style w:type="character" w:customStyle="1" w:styleId="FooterChar">
    <w:name w:val="Footer Char"/>
    <w:basedOn w:val="DefaultParagraphFont"/>
    <w:link w:val="Footer"/>
    <w:uiPriority w:val="99"/>
    <w:rsid w:val="00AC6F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516153">
      <w:bodyDiv w:val="1"/>
      <w:marLeft w:val="0"/>
      <w:marRight w:val="0"/>
      <w:marTop w:val="0"/>
      <w:marBottom w:val="0"/>
      <w:divBdr>
        <w:top w:val="none" w:sz="0" w:space="0" w:color="auto"/>
        <w:left w:val="none" w:sz="0" w:space="0" w:color="auto"/>
        <w:bottom w:val="none" w:sz="0" w:space="0" w:color="auto"/>
        <w:right w:val="none" w:sz="0" w:space="0" w:color="auto"/>
      </w:divBdr>
      <w:divsChild>
        <w:div w:id="1820803088">
          <w:marLeft w:val="0"/>
          <w:marRight w:val="0"/>
          <w:marTop w:val="0"/>
          <w:marBottom w:val="0"/>
          <w:divBdr>
            <w:top w:val="none" w:sz="0" w:space="0" w:color="auto"/>
            <w:left w:val="none" w:sz="0" w:space="0" w:color="auto"/>
            <w:bottom w:val="none" w:sz="0" w:space="0" w:color="auto"/>
            <w:right w:val="none" w:sz="0" w:space="0" w:color="auto"/>
          </w:divBdr>
          <w:divsChild>
            <w:div w:id="234316559">
              <w:marLeft w:val="0"/>
              <w:marRight w:val="0"/>
              <w:marTop w:val="0"/>
              <w:marBottom w:val="0"/>
              <w:divBdr>
                <w:top w:val="none" w:sz="0" w:space="0" w:color="auto"/>
                <w:left w:val="none" w:sz="0" w:space="0" w:color="auto"/>
                <w:bottom w:val="none" w:sz="0" w:space="0" w:color="auto"/>
                <w:right w:val="none" w:sz="0" w:space="0" w:color="auto"/>
              </w:divBdr>
              <w:divsChild>
                <w:div w:id="1383939730">
                  <w:marLeft w:val="0"/>
                  <w:marRight w:val="0"/>
                  <w:marTop w:val="0"/>
                  <w:marBottom w:val="0"/>
                  <w:divBdr>
                    <w:top w:val="none" w:sz="0" w:space="0" w:color="auto"/>
                    <w:left w:val="none" w:sz="0" w:space="0" w:color="auto"/>
                    <w:bottom w:val="none" w:sz="0" w:space="0" w:color="auto"/>
                    <w:right w:val="none" w:sz="0" w:space="0" w:color="auto"/>
                  </w:divBdr>
                  <w:divsChild>
                    <w:div w:id="12852438">
                      <w:marLeft w:val="0"/>
                      <w:marRight w:val="0"/>
                      <w:marTop w:val="0"/>
                      <w:marBottom w:val="0"/>
                      <w:divBdr>
                        <w:top w:val="none" w:sz="0" w:space="0" w:color="auto"/>
                        <w:left w:val="none" w:sz="0" w:space="0" w:color="auto"/>
                        <w:bottom w:val="none" w:sz="0" w:space="0" w:color="auto"/>
                        <w:right w:val="none" w:sz="0" w:space="0" w:color="auto"/>
                      </w:divBdr>
                      <w:divsChild>
                        <w:div w:id="19677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465772">
      <w:bodyDiv w:val="1"/>
      <w:marLeft w:val="0"/>
      <w:marRight w:val="0"/>
      <w:marTop w:val="0"/>
      <w:marBottom w:val="0"/>
      <w:divBdr>
        <w:top w:val="none" w:sz="0" w:space="0" w:color="auto"/>
        <w:left w:val="none" w:sz="0" w:space="0" w:color="auto"/>
        <w:bottom w:val="none" w:sz="0" w:space="0" w:color="auto"/>
        <w:right w:val="none" w:sz="0" w:space="0" w:color="auto"/>
      </w:divBdr>
      <w:divsChild>
        <w:div w:id="1752314539">
          <w:marLeft w:val="0"/>
          <w:marRight w:val="0"/>
          <w:marTop w:val="0"/>
          <w:marBottom w:val="0"/>
          <w:divBdr>
            <w:top w:val="none" w:sz="0" w:space="0" w:color="auto"/>
            <w:left w:val="none" w:sz="0" w:space="0" w:color="auto"/>
            <w:bottom w:val="none" w:sz="0" w:space="0" w:color="auto"/>
            <w:right w:val="none" w:sz="0" w:space="0" w:color="auto"/>
          </w:divBdr>
          <w:divsChild>
            <w:div w:id="1004284250">
              <w:marLeft w:val="0"/>
              <w:marRight w:val="0"/>
              <w:marTop w:val="0"/>
              <w:marBottom w:val="0"/>
              <w:divBdr>
                <w:top w:val="none" w:sz="0" w:space="0" w:color="auto"/>
                <w:left w:val="none" w:sz="0" w:space="0" w:color="auto"/>
                <w:bottom w:val="none" w:sz="0" w:space="0" w:color="auto"/>
                <w:right w:val="none" w:sz="0" w:space="0" w:color="auto"/>
              </w:divBdr>
              <w:divsChild>
                <w:div w:id="919408259">
                  <w:marLeft w:val="0"/>
                  <w:marRight w:val="0"/>
                  <w:marTop w:val="0"/>
                  <w:marBottom w:val="0"/>
                  <w:divBdr>
                    <w:top w:val="none" w:sz="0" w:space="0" w:color="auto"/>
                    <w:left w:val="none" w:sz="0" w:space="0" w:color="auto"/>
                    <w:bottom w:val="none" w:sz="0" w:space="0" w:color="auto"/>
                    <w:right w:val="none" w:sz="0" w:space="0" w:color="auto"/>
                  </w:divBdr>
                  <w:divsChild>
                    <w:div w:id="1458522502">
                      <w:marLeft w:val="0"/>
                      <w:marRight w:val="0"/>
                      <w:marTop w:val="0"/>
                      <w:marBottom w:val="0"/>
                      <w:divBdr>
                        <w:top w:val="none" w:sz="0" w:space="0" w:color="auto"/>
                        <w:left w:val="none" w:sz="0" w:space="0" w:color="auto"/>
                        <w:bottom w:val="none" w:sz="0" w:space="0" w:color="auto"/>
                        <w:right w:val="none" w:sz="0" w:space="0" w:color="auto"/>
                      </w:divBdr>
                      <w:divsChild>
                        <w:div w:id="3679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Bursary Fund Application Form;</vt:lpstr>
    </vt:vector>
  </TitlesOfParts>
  <Company>Queen Alexandra College</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Bursary Fund Application Form;</dc:title>
  <dc:subject/>
  <dc:creator>userzzz</dc:creator>
  <cp:keywords/>
  <cp:lastModifiedBy>Sally</cp:lastModifiedBy>
  <cp:revision>2</cp:revision>
  <cp:lastPrinted>2017-12-19T10:01:00Z</cp:lastPrinted>
  <dcterms:created xsi:type="dcterms:W3CDTF">2021-03-04T10:32:00Z</dcterms:created>
  <dcterms:modified xsi:type="dcterms:W3CDTF">2021-03-04T10:32:00Z</dcterms:modified>
</cp:coreProperties>
</file>